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084D23" w:rsidRPr="00356A06" w:rsidP="00356A06">
      <w:pPr>
        <w:spacing w:line="36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tr-TR" w:eastAsia="tr-TR"/>
        </w:rPr>
        <w:drawing>
          <wp:inline distT="0" distB="0" distL="0" distR="0">
            <wp:extent cx="1646063" cy="73158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ludag enerji_qmds_logo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6063" cy="7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D23" w:rsidRPr="009F7EB3" w:rsidP="00570BAF">
      <w:pPr>
        <w:spacing w:line="360" w:lineRule="auto"/>
        <w:ind w:left="-284" w:right="-284"/>
        <w:rPr>
          <w:rFonts w:ascii="Verdana" w:hAnsi="Verdana"/>
          <w:sz w:val="18"/>
          <w:szCs w:val="18"/>
          <w:lang w:val="tr-TR"/>
        </w:rPr>
      </w:pPr>
    </w:p>
    <w:p w:rsidR="00356A06" w:rsidP="009F7EB3">
      <w:pPr>
        <w:spacing w:line="360" w:lineRule="auto"/>
        <w:jc w:val="center"/>
        <w:rPr>
          <w:rFonts w:ascii="Verdana" w:hAnsi="Verdana"/>
          <w:b/>
          <w:sz w:val="36"/>
          <w:szCs w:val="36"/>
          <w:lang w:val="tr-TR"/>
        </w:rPr>
      </w:pPr>
      <w:r>
        <w:rPr>
          <w:rFonts w:ascii="Verdana" w:hAnsi="Verdana"/>
          <w:b/>
          <w:sz w:val="36"/>
          <w:szCs w:val="36"/>
          <w:lang w:val="tr-TR"/>
        </w:rPr>
        <w:t xml:space="preserve">İŞ SAĞLIĞI VE GÜVENLİĞİ </w:t>
      </w:r>
    </w:p>
    <w:p w:rsidR="00356A06" w:rsidP="00816344">
      <w:pPr>
        <w:spacing w:line="360" w:lineRule="auto"/>
        <w:jc w:val="center"/>
        <w:rPr>
          <w:rFonts w:ascii="Verdana" w:hAnsi="Verdana"/>
          <w:b/>
          <w:sz w:val="36"/>
          <w:szCs w:val="36"/>
          <w:lang w:val="tr-TR"/>
        </w:rPr>
      </w:pPr>
      <w:r>
        <w:rPr>
          <w:rFonts w:ascii="Verdana" w:hAnsi="Verdana"/>
          <w:b/>
          <w:sz w:val="36"/>
          <w:szCs w:val="36"/>
          <w:lang w:val="tr-TR"/>
        </w:rPr>
        <w:t>POLİTİKAMIZ</w:t>
      </w:r>
    </w:p>
    <w:p w:rsidR="00D42AD9" w:rsidRPr="00B52883" w:rsidP="00B52883">
      <w:pPr>
        <w:spacing w:line="360" w:lineRule="auto"/>
        <w:ind w:left="-284" w:right="-284"/>
        <w:rPr>
          <w:rFonts w:ascii="Verdana" w:hAnsi="Verdana"/>
          <w:sz w:val="18"/>
          <w:szCs w:val="18"/>
          <w:lang w:val="tr-TR"/>
        </w:rPr>
      </w:pPr>
      <w:r w:rsidRPr="00B52883">
        <w:rPr>
          <w:rFonts w:ascii="Verdana" w:hAnsi="Verdana"/>
          <w:sz w:val="18"/>
          <w:szCs w:val="18"/>
          <w:lang w:val="tr-TR"/>
        </w:rPr>
        <w:t>ULUDAĞ ENERJİ olarak; iş sağlığı ve güvenliğinin işimizin bir parçası olduğunun bilinciyle enerji sektöründeki hizmet alanlarımızda örnek uygulamalar gerçekleştirerek iş güvenliği konusunda öncü ve lider kuruluş olmak amacıyla;</w:t>
      </w:r>
    </w:p>
    <w:p w:rsidR="00816344" w:rsidRPr="00B52883" w:rsidP="00B52883">
      <w:pPr>
        <w:spacing w:line="360" w:lineRule="auto"/>
        <w:ind w:left="-284" w:right="-284"/>
        <w:rPr>
          <w:rFonts w:ascii="Verdana" w:hAnsi="Verdana"/>
          <w:sz w:val="18"/>
          <w:szCs w:val="18"/>
          <w:lang w:val="tr-TR"/>
        </w:rPr>
      </w:pPr>
    </w:p>
    <w:p w:rsidR="00B52883" w:rsidRPr="00B52883" w:rsidP="00B52883">
      <w:pPr>
        <w:numPr>
          <w:ilvl w:val="0"/>
          <w:numId w:val="4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B52883">
        <w:rPr>
          <w:rFonts w:ascii="Verdana" w:hAnsi="Verdana" w:cs="Arial"/>
          <w:spacing w:val="0"/>
          <w:sz w:val="18"/>
          <w:szCs w:val="18"/>
          <w:lang w:val="tr-TR" w:eastAsia="tr-TR"/>
        </w:rPr>
        <w:t xml:space="preserve">Üst yönetim olarak iş sağlığı ve güvenliği konusunda tüm çalışanlarımıza ve paydaşlarımıza rol model olmak amacıyla organizasyonumuz için </w:t>
      </w:r>
      <w:r w:rsidRPr="00B52883">
        <w:rPr>
          <w:rFonts w:ascii="Verdana" w:hAnsi="Verdana" w:cs="Arial"/>
          <w:b/>
          <w:spacing w:val="0"/>
          <w:sz w:val="18"/>
          <w:szCs w:val="18"/>
          <w:lang w:val="tr-TR" w:eastAsia="tr-TR"/>
        </w:rPr>
        <w:t>uzun ve kısa vadeli hedefler</w:t>
      </w:r>
      <w:r w:rsidRPr="00B52883">
        <w:rPr>
          <w:rFonts w:ascii="Verdana" w:hAnsi="Verdana" w:cs="Arial"/>
          <w:spacing w:val="0"/>
          <w:sz w:val="18"/>
          <w:szCs w:val="18"/>
          <w:lang w:val="tr-TR" w:eastAsia="tr-TR"/>
        </w:rPr>
        <w:t xml:space="preserve"> belirleyerek İSG performansımızı </w:t>
      </w:r>
      <w:r w:rsidRPr="00B52883">
        <w:rPr>
          <w:rFonts w:ascii="Verdana" w:hAnsi="Verdana" w:cs="Arial"/>
          <w:b/>
          <w:spacing w:val="0"/>
          <w:sz w:val="18"/>
          <w:szCs w:val="18"/>
          <w:lang w:val="tr-TR" w:eastAsia="tr-TR"/>
        </w:rPr>
        <w:t>sürekli geliştirmeyi,</w:t>
      </w:r>
    </w:p>
    <w:p w:rsidR="00B52883" w:rsidRPr="00B52883" w:rsidP="00B52883">
      <w:pPr>
        <w:numPr>
          <w:ilvl w:val="0"/>
          <w:numId w:val="4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B52883">
        <w:rPr>
          <w:rFonts w:ascii="Verdana" w:hAnsi="Verdana"/>
          <w:sz w:val="18"/>
          <w:szCs w:val="18"/>
        </w:rPr>
        <w:t xml:space="preserve">Faaliyetlerimizin her alanında </w:t>
      </w:r>
      <w:r w:rsidRPr="00B52883">
        <w:rPr>
          <w:rFonts w:ascii="Verdana" w:hAnsi="Verdana"/>
          <w:b/>
          <w:sz w:val="18"/>
          <w:szCs w:val="18"/>
        </w:rPr>
        <w:t>sağlıklı ve güvenli çalışma koşulları</w:t>
      </w:r>
      <w:r w:rsidRPr="00B52883">
        <w:rPr>
          <w:rFonts w:ascii="Verdana" w:hAnsi="Verdana"/>
          <w:sz w:val="18"/>
          <w:szCs w:val="18"/>
        </w:rPr>
        <w:t xml:space="preserve"> oluşturmayı,</w:t>
      </w:r>
    </w:p>
    <w:p w:rsidR="00B52883" w:rsidRPr="00B52883" w:rsidP="00B52883">
      <w:pPr>
        <w:numPr>
          <w:ilvl w:val="0"/>
          <w:numId w:val="4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B52883">
        <w:rPr>
          <w:rFonts w:ascii="Verdana" w:hAnsi="Verdana"/>
          <w:sz w:val="18"/>
          <w:szCs w:val="18"/>
        </w:rPr>
        <w:t xml:space="preserve">İş kazalarının işimizin bir parçası olduğu bilinciyle çalışma ortamında </w:t>
      </w:r>
      <w:r w:rsidRPr="00B52883">
        <w:rPr>
          <w:rFonts w:ascii="Verdana" w:hAnsi="Verdana"/>
          <w:b/>
          <w:sz w:val="18"/>
          <w:szCs w:val="18"/>
        </w:rPr>
        <w:t>etkin bir risk değerlendirmesi ve kök neden analizi</w:t>
      </w:r>
      <w:r w:rsidRPr="00B52883">
        <w:rPr>
          <w:rFonts w:ascii="Verdana" w:hAnsi="Verdana"/>
          <w:sz w:val="18"/>
          <w:szCs w:val="18"/>
        </w:rPr>
        <w:t xml:space="preserve"> yaparak </w:t>
      </w:r>
      <w:r w:rsidRPr="00B52883">
        <w:rPr>
          <w:rFonts w:ascii="Verdana" w:hAnsi="Verdana"/>
          <w:b/>
          <w:sz w:val="18"/>
          <w:szCs w:val="18"/>
        </w:rPr>
        <w:t>tehlike, risk ve ramak kala</w:t>
      </w:r>
      <w:r w:rsidRPr="00B52883">
        <w:rPr>
          <w:rFonts w:ascii="Verdana" w:hAnsi="Verdana"/>
          <w:sz w:val="18"/>
          <w:szCs w:val="18"/>
        </w:rPr>
        <w:t xml:space="preserve"> durumlarını tespit etmeyi ve ortadan kaldırmayı,</w:t>
      </w:r>
    </w:p>
    <w:p w:rsidR="00B52883" w:rsidRPr="00B52883" w:rsidP="00B52883">
      <w:pPr>
        <w:numPr>
          <w:ilvl w:val="0"/>
          <w:numId w:val="4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B52883">
        <w:rPr>
          <w:rFonts w:ascii="Verdana" w:hAnsi="Verdana"/>
          <w:sz w:val="18"/>
          <w:szCs w:val="18"/>
        </w:rPr>
        <w:t xml:space="preserve">Çalışanlarımız ve ilgili tarafların İSG konusundaki ihtiyaç ve beklentilerinin anlaşılması için gerekli </w:t>
      </w:r>
      <w:r w:rsidRPr="00B52883">
        <w:rPr>
          <w:rFonts w:ascii="Verdana" w:hAnsi="Verdana"/>
          <w:b/>
          <w:sz w:val="18"/>
          <w:szCs w:val="18"/>
        </w:rPr>
        <w:t>iletişim faaliyetlerini</w:t>
      </w:r>
      <w:r w:rsidRPr="00B52883">
        <w:rPr>
          <w:rFonts w:ascii="Verdana" w:hAnsi="Verdana"/>
          <w:sz w:val="18"/>
          <w:szCs w:val="18"/>
        </w:rPr>
        <w:t xml:space="preserve"> sağlamayı,</w:t>
      </w:r>
    </w:p>
    <w:p w:rsidR="00B52883" w:rsidRPr="00B52883" w:rsidP="00B52883">
      <w:pPr>
        <w:numPr>
          <w:ilvl w:val="0"/>
          <w:numId w:val="4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B52883">
        <w:rPr>
          <w:rFonts w:ascii="Verdana" w:hAnsi="Verdana"/>
          <w:sz w:val="18"/>
          <w:szCs w:val="18"/>
        </w:rPr>
        <w:t xml:space="preserve">Çalışanlarımıza iş sağlığı ve güvenliği konusunda </w:t>
      </w:r>
      <w:r w:rsidRPr="00B52883">
        <w:rPr>
          <w:rFonts w:ascii="Verdana" w:hAnsi="Verdana"/>
          <w:b/>
          <w:sz w:val="18"/>
          <w:szCs w:val="18"/>
        </w:rPr>
        <w:t>eğitim</w:t>
      </w:r>
      <w:r w:rsidRPr="00B52883">
        <w:rPr>
          <w:rFonts w:ascii="Verdana" w:hAnsi="Verdana"/>
          <w:sz w:val="18"/>
          <w:szCs w:val="18"/>
        </w:rPr>
        <w:t xml:space="preserve"> vererek yetkinlikler kazandırmayı ve kişisel </w:t>
      </w:r>
      <w:r w:rsidRPr="00B52883">
        <w:rPr>
          <w:rFonts w:ascii="Verdana" w:hAnsi="Verdana"/>
          <w:b/>
          <w:sz w:val="18"/>
          <w:szCs w:val="18"/>
        </w:rPr>
        <w:t>farkındalıklarının artırılmasını</w:t>
      </w:r>
      <w:r w:rsidRPr="00B52883">
        <w:rPr>
          <w:rFonts w:ascii="Verdana" w:hAnsi="Verdana"/>
          <w:sz w:val="18"/>
          <w:szCs w:val="18"/>
        </w:rPr>
        <w:t xml:space="preserve"> sağlamayı,</w:t>
      </w:r>
    </w:p>
    <w:p w:rsidR="00B52883" w:rsidRPr="00B52883" w:rsidP="00B52883">
      <w:pPr>
        <w:numPr>
          <w:ilvl w:val="0"/>
          <w:numId w:val="4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B52883">
        <w:rPr>
          <w:rFonts w:ascii="Verdana" w:hAnsi="Verdana"/>
          <w:sz w:val="18"/>
          <w:szCs w:val="18"/>
        </w:rPr>
        <w:t xml:space="preserve">Olası </w:t>
      </w:r>
      <w:r w:rsidRPr="00B52883">
        <w:rPr>
          <w:rFonts w:ascii="Verdana" w:hAnsi="Verdana"/>
          <w:b/>
          <w:sz w:val="18"/>
          <w:szCs w:val="18"/>
        </w:rPr>
        <w:t>acil durumlar</w:t>
      </w:r>
      <w:r w:rsidRPr="00B52883">
        <w:rPr>
          <w:rFonts w:ascii="Verdana" w:hAnsi="Verdana"/>
          <w:sz w:val="18"/>
          <w:szCs w:val="18"/>
        </w:rPr>
        <w:t xml:space="preserve"> için gerekli planlamaları yaparak proaktif önlemler almayı,</w:t>
      </w:r>
    </w:p>
    <w:p w:rsidR="00B52883" w:rsidRPr="00B52883" w:rsidP="00B52883">
      <w:pPr>
        <w:numPr>
          <w:ilvl w:val="0"/>
          <w:numId w:val="4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B52883">
        <w:rPr>
          <w:rFonts w:ascii="Verdana" w:hAnsi="Verdana"/>
          <w:sz w:val="18"/>
          <w:szCs w:val="18"/>
        </w:rPr>
        <w:t xml:space="preserve">İSG uygulamalarını şirketimizin her biriminde yaygınlaştırarak </w:t>
      </w:r>
      <w:r w:rsidRPr="00B52883">
        <w:rPr>
          <w:rFonts w:ascii="Verdana" w:hAnsi="Verdana"/>
          <w:b/>
          <w:sz w:val="18"/>
          <w:szCs w:val="18"/>
        </w:rPr>
        <w:t>İSG kültürünün</w:t>
      </w:r>
      <w:r w:rsidRPr="00B52883">
        <w:rPr>
          <w:rFonts w:ascii="Verdana" w:hAnsi="Verdana"/>
          <w:sz w:val="18"/>
          <w:szCs w:val="18"/>
        </w:rPr>
        <w:t xml:space="preserve"> bir yaşam tarzı olarak benimsenmesini,</w:t>
      </w:r>
    </w:p>
    <w:p w:rsidR="00B52883" w:rsidRPr="00B52883" w:rsidP="00B52883">
      <w:pPr>
        <w:numPr>
          <w:ilvl w:val="0"/>
          <w:numId w:val="4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B52883">
        <w:rPr>
          <w:rFonts w:ascii="Verdana" w:hAnsi="Verdana"/>
          <w:b/>
          <w:sz w:val="18"/>
          <w:szCs w:val="18"/>
        </w:rPr>
        <w:t>Yüklenicilerimiz</w:t>
      </w:r>
      <w:r w:rsidRPr="00B52883">
        <w:rPr>
          <w:rFonts w:ascii="Verdana" w:hAnsi="Verdana"/>
          <w:sz w:val="18"/>
          <w:szCs w:val="18"/>
        </w:rPr>
        <w:t xml:space="preserve"> başta olmak üzere </w:t>
      </w:r>
      <w:r w:rsidRPr="00B52883">
        <w:rPr>
          <w:rFonts w:ascii="Verdana" w:hAnsi="Verdana"/>
          <w:b/>
          <w:sz w:val="18"/>
          <w:szCs w:val="18"/>
        </w:rPr>
        <w:t>tüm paydaşlarımızın İSG performanslarını</w:t>
      </w:r>
      <w:r w:rsidRPr="00B52883">
        <w:rPr>
          <w:rFonts w:ascii="Verdana" w:hAnsi="Verdana"/>
          <w:sz w:val="18"/>
          <w:szCs w:val="18"/>
        </w:rPr>
        <w:t xml:space="preserve"> takip etmeyi ve iyileştirmeyi,</w:t>
      </w:r>
    </w:p>
    <w:p w:rsidR="00B52883" w:rsidRPr="00B52883" w:rsidP="00B52883">
      <w:pPr>
        <w:numPr>
          <w:ilvl w:val="0"/>
          <w:numId w:val="4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B52883">
        <w:rPr>
          <w:rFonts w:ascii="Verdana" w:hAnsi="Verdana"/>
          <w:sz w:val="18"/>
          <w:szCs w:val="18"/>
        </w:rPr>
        <w:t xml:space="preserve">Faaliyetlerimizi gerçekleştirirken kamu hizmeti hassasiyeti ile </w:t>
      </w:r>
      <w:r w:rsidRPr="00B52883">
        <w:rPr>
          <w:rFonts w:ascii="Verdana" w:hAnsi="Verdana"/>
          <w:b/>
          <w:sz w:val="18"/>
          <w:szCs w:val="18"/>
        </w:rPr>
        <w:t>toplum sağlığı ve güvenliğini</w:t>
      </w:r>
      <w:r w:rsidRPr="00B52883">
        <w:rPr>
          <w:rFonts w:ascii="Verdana" w:hAnsi="Verdana"/>
          <w:sz w:val="18"/>
          <w:szCs w:val="18"/>
        </w:rPr>
        <w:t xml:space="preserve"> ön planda tutmayı ve programlar geliştirerek katkı sağlamayı,</w:t>
      </w:r>
    </w:p>
    <w:p w:rsidR="00B52883" w:rsidRPr="00B52883" w:rsidP="00B52883">
      <w:pPr>
        <w:numPr>
          <w:ilvl w:val="0"/>
          <w:numId w:val="4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B52883">
        <w:rPr>
          <w:rFonts w:ascii="Verdana" w:hAnsi="Verdana"/>
          <w:sz w:val="18"/>
          <w:szCs w:val="18"/>
        </w:rPr>
        <w:t xml:space="preserve">Sektörümüzdeki </w:t>
      </w:r>
      <w:r w:rsidRPr="00B52883">
        <w:rPr>
          <w:rFonts w:ascii="Verdana" w:hAnsi="Verdana"/>
          <w:b/>
          <w:sz w:val="18"/>
          <w:szCs w:val="18"/>
        </w:rPr>
        <w:t>ulusal ve uluslararası iyi uygulamaları</w:t>
      </w:r>
      <w:r w:rsidRPr="00B52883">
        <w:rPr>
          <w:rFonts w:ascii="Verdana" w:hAnsi="Verdana"/>
          <w:sz w:val="18"/>
          <w:szCs w:val="18"/>
        </w:rPr>
        <w:t xml:space="preserve"> takip ederek İSG ile ilgili fırsatları tespit etmeyi, süreçlerimize ve uygulamalarımıza </w:t>
      </w:r>
      <w:r w:rsidRPr="00B52883">
        <w:rPr>
          <w:rFonts w:ascii="Verdana" w:hAnsi="Verdana"/>
          <w:b/>
          <w:sz w:val="18"/>
          <w:szCs w:val="18"/>
        </w:rPr>
        <w:t xml:space="preserve">entegre </w:t>
      </w:r>
      <w:r w:rsidRPr="00B52883">
        <w:rPr>
          <w:rFonts w:ascii="Verdana" w:hAnsi="Verdana"/>
          <w:sz w:val="18"/>
          <w:szCs w:val="18"/>
        </w:rPr>
        <w:t>ederek değerlendirmeyi,</w:t>
      </w:r>
    </w:p>
    <w:p w:rsidR="00B52883" w:rsidRPr="00B52883" w:rsidP="00B52883">
      <w:pPr>
        <w:numPr>
          <w:ilvl w:val="0"/>
          <w:numId w:val="4"/>
        </w:numPr>
        <w:spacing w:line="360" w:lineRule="auto"/>
        <w:ind w:left="270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r w:rsidRPr="00B52883">
        <w:rPr>
          <w:rFonts w:ascii="Verdana" w:hAnsi="Verdana"/>
          <w:sz w:val="18"/>
          <w:szCs w:val="18"/>
        </w:rPr>
        <w:t xml:space="preserve">İş sağlığı ve güvenliği hakkında ulusal ve uluslararası </w:t>
      </w:r>
      <w:r w:rsidRPr="00B52883">
        <w:rPr>
          <w:rFonts w:ascii="Verdana" w:hAnsi="Verdana"/>
          <w:b/>
          <w:sz w:val="18"/>
          <w:szCs w:val="18"/>
        </w:rPr>
        <w:t>yasal gerekliliklere uyumlu</w:t>
      </w:r>
      <w:r w:rsidRPr="00B52883">
        <w:rPr>
          <w:rFonts w:ascii="Verdana" w:hAnsi="Verdana"/>
          <w:sz w:val="18"/>
          <w:szCs w:val="18"/>
        </w:rPr>
        <w:t xml:space="preserve"> hareket etmeyi,</w:t>
      </w:r>
    </w:p>
    <w:p w:rsidR="00B52883" w:rsidRPr="00B52883" w:rsidP="00437758">
      <w:pPr>
        <w:spacing w:line="360" w:lineRule="auto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  <w:bookmarkStart w:id="0" w:name="_GoBack"/>
      <w:r w:rsidRPr="00B52883">
        <w:rPr>
          <w:rFonts w:ascii="Verdana" w:hAnsi="Verdana"/>
          <w:sz w:val="18"/>
          <w:szCs w:val="18"/>
        </w:rPr>
        <w:t xml:space="preserve">ve çalışanlarımızın </w:t>
      </w:r>
      <w:r w:rsidRPr="00B52883">
        <w:rPr>
          <w:rFonts w:ascii="Verdana" w:hAnsi="Verdana"/>
          <w:b/>
          <w:sz w:val="18"/>
          <w:szCs w:val="18"/>
        </w:rPr>
        <w:t>tam katılımı</w:t>
      </w:r>
      <w:r w:rsidRPr="00B52883">
        <w:rPr>
          <w:rFonts w:ascii="Verdana" w:hAnsi="Verdana"/>
          <w:sz w:val="18"/>
          <w:szCs w:val="18"/>
        </w:rPr>
        <w:t xml:space="preserve"> ile iş güvenliği kültürünü </w:t>
      </w:r>
      <w:r w:rsidR="00D5284C">
        <w:rPr>
          <w:rFonts w:ascii="Verdana" w:hAnsi="Verdana"/>
          <w:sz w:val="18"/>
          <w:szCs w:val="18"/>
          <w:lang w:val="tr-TR"/>
        </w:rPr>
        <w:t xml:space="preserve">enerji sektöründeki hizmet alanlarında </w:t>
      </w:r>
      <w:r w:rsidRPr="00B52883">
        <w:rPr>
          <w:rFonts w:ascii="Verdana" w:hAnsi="Verdana"/>
          <w:sz w:val="18"/>
          <w:szCs w:val="18"/>
        </w:rPr>
        <w:t>ayrılmaz parçası olarak sürdürmeyi taahhüt ediyoruz.</w:t>
      </w:r>
    </w:p>
    <w:bookmarkEnd w:id="0"/>
    <w:p w:rsidR="00B52883" w:rsidP="00B52883">
      <w:pPr>
        <w:spacing w:line="360" w:lineRule="auto"/>
        <w:textAlignment w:val="baseline"/>
        <w:rPr>
          <w:rFonts w:ascii="Verdana" w:hAnsi="Verdana" w:cs="Arial"/>
          <w:spacing w:val="0"/>
          <w:sz w:val="18"/>
          <w:szCs w:val="18"/>
          <w:lang w:val="tr-TR" w:eastAsia="tr-TR"/>
        </w:rPr>
      </w:pPr>
    </w:p>
    <w:p w:rsidR="0049655B" w:rsidRPr="00DD7974" w:rsidP="00816344">
      <w:pPr>
        <w:ind w:firstLine="708"/>
        <w:rPr>
          <w:rFonts w:ascii="Verdana" w:hAnsi="Verdana"/>
          <w:sz w:val="18"/>
          <w:szCs w:val="18"/>
          <w:lang w:val="tr-TR"/>
        </w:rPr>
      </w:pPr>
    </w:p>
    <w:p w:rsidR="00084D23" w:rsidP="009F7EB3">
      <w:pPr>
        <w:spacing w:line="360" w:lineRule="auto"/>
        <w:rPr>
          <w:rFonts w:ascii="Verdana" w:hAnsi="Verdana"/>
          <w:sz w:val="18"/>
          <w:szCs w:val="18"/>
          <w:lang w:val="tr-TR"/>
        </w:rPr>
      </w:pPr>
      <w:r w:rsidR="00500A68">
        <w:rPr>
          <w:rFonts w:ascii="Verdana" w:hAnsi="Verdana"/>
          <w:sz w:val="18"/>
          <w:szCs w:val="18"/>
          <w:lang w:val="tr-TR"/>
        </w:rPr>
        <w:tab/>
        <w:tab/>
        <w:tab/>
        <w:t xml:space="preserve">              </w:t>
      </w:r>
    </w:p>
    <w:p w:rsidR="005039F5" w:rsidP="005039F5">
      <w:pPr>
        <w:spacing w:line="360" w:lineRule="auto"/>
        <w:ind w:left="4956" w:firstLine="708"/>
        <w:jc w:val="center"/>
        <w:rPr>
          <w:rFonts w:ascii="Verdana" w:hAnsi="Verdana"/>
          <w:b/>
          <w:sz w:val="18"/>
          <w:szCs w:val="18"/>
          <w:lang w:val="tr-TR"/>
        </w:rPr>
      </w:pPr>
      <w:r>
        <w:rPr>
          <w:rFonts w:ascii="Verdana" w:hAnsi="Verdana"/>
          <w:b/>
          <w:sz w:val="18"/>
          <w:szCs w:val="18"/>
          <w:lang w:val="tr-TR"/>
        </w:rPr>
        <w:t>ULUDAĞ ENERJİ</w:t>
      </w:r>
    </w:p>
    <w:p w:rsidR="005039F5" w:rsidP="005039F5">
      <w:pPr>
        <w:spacing w:line="360" w:lineRule="auto"/>
        <w:ind w:left="4956" w:firstLine="708"/>
        <w:jc w:val="center"/>
        <w:rPr>
          <w:rFonts w:ascii="Verdana" w:hAnsi="Verdana"/>
          <w:b/>
          <w:sz w:val="18"/>
          <w:szCs w:val="18"/>
          <w:lang w:val="tr-TR"/>
        </w:rPr>
      </w:pPr>
      <w:r>
        <w:rPr>
          <w:rFonts w:ascii="Verdana" w:hAnsi="Verdana"/>
          <w:b/>
          <w:sz w:val="18"/>
          <w:szCs w:val="18"/>
          <w:lang w:val="tr-TR"/>
        </w:rPr>
        <w:t>CEO</w:t>
      </w:r>
    </w:p>
    <w:p w:rsidR="00484535" w:rsidRPr="00B52883" w:rsidP="000B4D5A">
      <w:pPr>
        <w:spacing w:line="360" w:lineRule="auto"/>
        <w:ind w:left="4956" w:firstLine="708"/>
        <w:rPr>
          <w:rFonts w:ascii="Verdana" w:hAnsi="Verdana"/>
          <w:color w:val="FF0000"/>
          <w:sz w:val="18"/>
          <w:szCs w:val="18"/>
          <w:lang w:val="tr-TR"/>
        </w:rPr>
      </w:pPr>
    </w:p>
    <w:sectPr w:rsidSect="009F7EB3">
      <w:footerReference w:type="default" r:id="rId5"/>
      <w:pgSz w:w="11906" w:h="16838"/>
      <w:pgMar w:top="993" w:right="1417" w:bottom="60" w:left="1417" w:header="708" w:footer="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nil"/>
        <w:left w:val="nil"/>
        <w:bottom w:val="nil"/>
        <w:right w:val="nil"/>
        <w:insideH w:val="nil"/>
        <w:insideV w:val="nil"/>
      </w:tblBorders>
      <w:tblCellMar>
        <w:left w:w="108" w:type="dxa"/>
        <w:right w:w="108" w:type="dxa"/>
      </w:tblCellMar>
    </w:tblPr>
    <w:tblGrid>
      <w:gridCol w:w="3024"/>
      <w:gridCol w:w="3024"/>
      <w:gridCol w:w="3024"/>
    </w:tblGrid>
    <w:tr>
      <w:tblPrEx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8" w:type="dxa"/>
          <w:right w:w="108" w:type="dxa"/>
        </w:tblCellMar>
      </w:tblPrEx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Dok. Kodu: </w:t>
          </w:r>
          <w:r>
            <w:rPr>
              <w:rFonts w:ascii="Arial" w:eastAsia="Arial" w:hAnsi="Arial" w:cs="Arial"/>
              <w:sz w:val="16"/>
            </w:rPr>
            <w:t>YSP.003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Haz. Tar: </w:t>
          </w:r>
          <w:r>
            <w:rPr>
              <w:rFonts w:ascii="Arial" w:eastAsia="Arial" w:hAnsi="Arial" w:cs="Arial"/>
              <w:sz w:val="16"/>
            </w:rPr>
            <w:t>9.09.2024</w:t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Tar: </w:t>
          </w:r>
          <w:r>
            <w:rPr>
              <w:rFonts w:ascii="Arial" w:eastAsia="Arial" w:hAnsi="Arial" w:cs="Arial"/>
              <w:sz w:val="16"/>
            </w:rPr>
            <w:t>9.09.2024</w:t>
          </w:r>
        </w:p>
      </w:tc>
      <w:tc>
        <w:tcPr>
          <w:tcW w:w="1650" w:type="pct"/>
        </w:tcPr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  <w:p>
          <w:pPr>
            <w:jc w:val="center"/>
            <w:rPr>
              <w:rFonts w:ascii="0" w:eastAsia="0" w:hAnsi="0" w:cs="0"/>
              <w:sz w:val="0"/>
            </w:rPr>
          </w:pPr>
        </w:p>
      </w:tc>
      <w:tc>
        <w:tcPr>
          <w:tcW w:w="1650" w:type="pct"/>
        </w:tcPr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Sayfa No: </w:t>
          </w:r>
          <w:r>
            <w:rPr>
              <w:rFonts w:ascii="Arial" w:eastAsia="Arial" w:hAnsi="Arial" w:cs="Arial"/>
              <w:sz w:val="16"/>
            </w:rPr>
            <w:fldChar w:fldCharType="begin"/>
          </w:r>
          <w:r>
            <w:rPr>
              <w:rFonts w:ascii="Arial" w:eastAsia="Arial" w:hAnsi="Arial" w:cs="Arial"/>
              <w:sz w:val="16"/>
            </w:rPr>
            <w:instrText>PAGE</w:instrText>
          </w:r>
          <w:r>
            <w:rPr>
              <w:rFonts w:ascii="Arial" w:eastAsia="Arial" w:hAnsi="Arial" w:cs="Arial"/>
              <w:sz w:val="16"/>
            </w:rPr>
            <w:fldChar w:fldCharType="separate"/>
          </w:r>
          <w:r>
            <w:rPr>
              <w:rFonts w:ascii="Arial" w:eastAsia="Arial" w:hAnsi="Arial" w:cs="Arial"/>
              <w:sz w:val="16"/>
            </w:rPr>
            <w:fldChar w:fldCharType="end"/>
          </w:r>
        </w:p>
        <w:p>
          <w:pPr>
            <w:jc w:val="left"/>
            <w:rPr>
              <w:rFonts w:ascii="Arial" w:eastAsia="Arial" w:hAnsi="Arial" w:cs="Arial"/>
              <w:sz w:val="16"/>
            </w:rPr>
          </w:pPr>
          <w:r>
            <w:rPr>
              <w:rFonts w:ascii="Arial" w:eastAsia="Arial" w:hAnsi="Arial" w:cs="Arial"/>
              <w:sz w:val="16"/>
            </w:rPr>
            <w:t xml:space="preserve">Rev. No: </w:t>
          </w:r>
          <w:r>
            <w:rPr>
              <w:rFonts w:ascii="Arial" w:eastAsia="Arial" w:hAnsi="Arial" w:cs="Arial"/>
              <w:sz w:val="16"/>
            </w:rPr>
            <w:t>0</w:t>
          </w:r>
        </w:p>
        <w:p>
          <w:pPr>
            <w:jc w:val="left"/>
            <w:rPr>
              <w:rFonts w:ascii="0" w:eastAsia="0" w:hAnsi="0" w:cs="0"/>
              <w:sz w:val="0"/>
            </w:rPr>
          </w:pPr>
        </w:p>
      </w:tc>
    </w:tr>
  </w:tbl>
  <w:p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CB6123"/>
    <w:multiLevelType w:val="multilevel"/>
    <w:tmpl w:val="7902D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4A4210EC"/>
    <w:multiLevelType w:val="hybridMultilevel"/>
    <w:tmpl w:val="71F89A62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B01144"/>
    <w:multiLevelType w:val="hybridMultilevel"/>
    <w:tmpl w:val="B570066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4rMK2BYy3F+8E8wOS3lANTSiKhI=&#10;" w:salt="hIqOl99kIr/+N0hyovEq7Q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73"/>
    <w:rsid w:val="00007B69"/>
    <w:rsid w:val="00032E41"/>
    <w:rsid w:val="00084D23"/>
    <w:rsid w:val="000B4D5A"/>
    <w:rsid w:val="001068A8"/>
    <w:rsid w:val="00152B08"/>
    <w:rsid w:val="00155FB9"/>
    <w:rsid w:val="00277FEA"/>
    <w:rsid w:val="00295ADF"/>
    <w:rsid w:val="00312ED8"/>
    <w:rsid w:val="00334246"/>
    <w:rsid w:val="00356A06"/>
    <w:rsid w:val="0042338C"/>
    <w:rsid w:val="004260E8"/>
    <w:rsid w:val="00437758"/>
    <w:rsid w:val="00484535"/>
    <w:rsid w:val="00486AFF"/>
    <w:rsid w:val="0049655B"/>
    <w:rsid w:val="004B4150"/>
    <w:rsid w:val="00500A68"/>
    <w:rsid w:val="005039F5"/>
    <w:rsid w:val="005254E7"/>
    <w:rsid w:val="00560CC2"/>
    <w:rsid w:val="00570BAF"/>
    <w:rsid w:val="005B7DBE"/>
    <w:rsid w:val="00630408"/>
    <w:rsid w:val="00655DCF"/>
    <w:rsid w:val="006E4182"/>
    <w:rsid w:val="0070197D"/>
    <w:rsid w:val="00712C61"/>
    <w:rsid w:val="0072547B"/>
    <w:rsid w:val="00785A46"/>
    <w:rsid w:val="00796BC2"/>
    <w:rsid w:val="007B0DE5"/>
    <w:rsid w:val="007C2D38"/>
    <w:rsid w:val="007D67D6"/>
    <w:rsid w:val="00816344"/>
    <w:rsid w:val="00832963"/>
    <w:rsid w:val="008357AB"/>
    <w:rsid w:val="00886DF7"/>
    <w:rsid w:val="008C3AE0"/>
    <w:rsid w:val="0090715E"/>
    <w:rsid w:val="009401E1"/>
    <w:rsid w:val="009878C9"/>
    <w:rsid w:val="009B508B"/>
    <w:rsid w:val="009B6E2B"/>
    <w:rsid w:val="009F7EB3"/>
    <w:rsid w:val="00A0013A"/>
    <w:rsid w:val="00A3202D"/>
    <w:rsid w:val="00A76022"/>
    <w:rsid w:val="00AC71D6"/>
    <w:rsid w:val="00B24802"/>
    <w:rsid w:val="00B52883"/>
    <w:rsid w:val="00BB3AEB"/>
    <w:rsid w:val="00BF3857"/>
    <w:rsid w:val="00C2217A"/>
    <w:rsid w:val="00C26034"/>
    <w:rsid w:val="00C77150"/>
    <w:rsid w:val="00CF2D13"/>
    <w:rsid w:val="00CF595D"/>
    <w:rsid w:val="00D32F35"/>
    <w:rsid w:val="00D42AD9"/>
    <w:rsid w:val="00D5284C"/>
    <w:rsid w:val="00D74429"/>
    <w:rsid w:val="00DD7974"/>
    <w:rsid w:val="00DF7DE4"/>
    <w:rsid w:val="00E20319"/>
    <w:rsid w:val="00E62285"/>
    <w:rsid w:val="00E74023"/>
    <w:rsid w:val="00EB4B66"/>
    <w:rsid w:val="00F36673"/>
    <w:rsid w:val="00F92978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68BA3A-8B63-45CF-BE48-8FFCE701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73"/>
    <w:pPr>
      <w:spacing w:after="0" w:line="240" w:lineRule="auto"/>
      <w:jc w:val="both"/>
    </w:pPr>
    <w:rPr>
      <w:rFonts w:ascii="Arial" w:eastAsia="Times New Roman" w:hAnsi="Arial" w:cs="Times New Roman"/>
      <w:spacing w:val="5"/>
      <w:sz w:val="20"/>
      <w:szCs w:val="20"/>
      <w:lang w:val="de-DE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67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9655B"/>
  </w:style>
  <w:style w:type="character" w:styleId="Strong">
    <w:name w:val="Strong"/>
    <w:basedOn w:val="DefaultParagraphFont"/>
    <w:uiPriority w:val="22"/>
    <w:qFormat/>
    <w:rsid w:val="0049655B"/>
    <w:rPr>
      <w:b/>
      <w:bCs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E203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E20319"/>
    <w:rPr>
      <w:rFonts w:ascii="Tahoma" w:eastAsia="Times New Roman" w:hAnsi="Tahoma" w:cs="Tahoma"/>
      <w:spacing w:val="5"/>
      <w:sz w:val="16"/>
      <w:szCs w:val="16"/>
      <w:lang w:val="de-DE" w:eastAsia="pl-PL"/>
    </w:rPr>
  </w:style>
  <w:style w:type="paragraph" w:styleId="Header">
    <w:name w:val="header"/>
    <w:basedOn w:val="Normal"/>
    <w:link w:val="stBilgiChar"/>
    <w:uiPriority w:val="99"/>
    <w:unhideWhenUsed/>
    <w:rsid w:val="006E418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6E4182"/>
    <w:rPr>
      <w:rFonts w:ascii="Arial" w:eastAsia="Times New Roman" w:hAnsi="Arial" w:cs="Times New Roman"/>
      <w:spacing w:val="5"/>
      <w:sz w:val="20"/>
      <w:szCs w:val="20"/>
      <w:lang w:val="de-DE" w:eastAsia="pl-PL"/>
    </w:rPr>
  </w:style>
  <w:style w:type="paragraph" w:styleId="Footer">
    <w:name w:val="footer"/>
    <w:basedOn w:val="Normal"/>
    <w:link w:val="AltBilgiChar"/>
    <w:unhideWhenUsed/>
    <w:rsid w:val="006E418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rsid w:val="006E4182"/>
    <w:rPr>
      <w:rFonts w:ascii="Arial" w:eastAsia="Times New Roman" w:hAnsi="Arial" w:cs="Times New Roman"/>
      <w:spacing w:val="5"/>
      <w:sz w:val="20"/>
      <w:szCs w:val="20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Levo</dc:creator>
  <cp:lastModifiedBy>025689 Merve Ozgel</cp:lastModifiedBy>
  <cp:revision>14</cp:revision>
  <cp:lastPrinted>2022-05-18T10:47:00Z</cp:lastPrinted>
  <dcterms:created xsi:type="dcterms:W3CDTF">2023-09-19T11:35:00Z</dcterms:created>
  <dcterms:modified xsi:type="dcterms:W3CDTF">2024-09-03T06:27:00Z</dcterms:modified>
</cp:coreProperties>
</file>