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1068A8" w:rsidP="009F7EB3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tr-TR" w:eastAsia="tr-TR"/>
        </w:rPr>
        <w:drawing>
          <wp:inline distT="0" distB="0" distL="0" distR="0">
            <wp:extent cx="1646063" cy="73158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udag enerji_qmds_logo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2D9" w:rsidP="00487294">
      <w:pPr>
        <w:spacing w:line="360" w:lineRule="auto"/>
        <w:rPr>
          <w:rFonts w:ascii="Verdana" w:hAnsi="Verdana"/>
          <w:sz w:val="18"/>
          <w:szCs w:val="18"/>
        </w:rPr>
      </w:pPr>
    </w:p>
    <w:p w:rsidR="004D06F0" w:rsidP="009F7EB3">
      <w:pPr>
        <w:spacing w:line="360" w:lineRule="auto"/>
        <w:jc w:val="center"/>
        <w:rPr>
          <w:rFonts w:ascii="Verdana" w:hAnsi="Verdana"/>
          <w:b/>
          <w:sz w:val="36"/>
          <w:szCs w:val="36"/>
          <w:lang w:val="tr-TR"/>
        </w:rPr>
      </w:pPr>
      <w:r>
        <w:rPr>
          <w:rFonts w:ascii="Verdana" w:hAnsi="Verdana"/>
          <w:b/>
          <w:sz w:val="36"/>
          <w:szCs w:val="36"/>
          <w:lang w:val="tr-TR"/>
        </w:rPr>
        <w:t>MÜŞTERİ MEMNUNİYETİ</w:t>
      </w:r>
    </w:p>
    <w:p w:rsidR="00ED51AA" w:rsidP="00ED51AA">
      <w:pPr>
        <w:spacing w:line="360" w:lineRule="auto"/>
        <w:jc w:val="center"/>
        <w:rPr>
          <w:rFonts w:ascii="Verdana" w:hAnsi="Verdana"/>
          <w:b/>
          <w:sz w:val="36"/>
          <w:szCs w:val="36"/>
          <w:lang w:val="tr-TR"/>
        </w:rPr>
      </w:pPr>
      <w:r>
        <w:rPr>
          <w:rFonts w:ascii="Verdana" w:hAnsi="Verdana"/>
          <w:b/>
          <w:sz w:val="36"/>
          <w:szCs w:val="36"/>
          <w:lang w:val="tr-TR"/>
        </w:rPr>
        <w:t>POLİTİKAMIZ</w:t>
      </w:r>
    </w:p>
    <w:p w:rsidR="00544048" w:rsidRPr="00F67FEA" w:rsidP="00F67FEA">
      <w:pPr>
        <w:spacing w:line="360" w:lineRule="auto"/>
        <w:ind w:left="-284" w:right="-284"/>
        <w:rPr>
          <w:rFonts w:ascii="Verdana" w:hAnsi="Verdana"/>
          <w:sz w:val="18"/>
          <w:szCs w:val="18"/>
        </w:rPr>
      </w:pPr>
      <w:r w:rsidRPr="00F67FEA" w:rsidR="00630408">
        <w:rPr>
          <w:rFonts w:ascii="Verdana" w:hAnsi="Verdana"/>
          <w:sz w:val="18"/>
          <w:szCs w:val="18"/>
          <w:lang w:val="tr-TR"/>
        </w:rPr>
        <w:t xml:space="preserve">ULUDAĞ ENERJİ olarak; </w:t>
      </w:r>
      <w:r w:rsidRPr="00F67FEA" w:rsidR="008B6C4A">
        <w:rPr>
          <w:rFonts w:ascii="Verdana" w:hAnsi="Verdana"/>
          <w:b/>
          <w:sz w:val="18"/>
          <w:szCs w:val="18"/>
          <w:lang w:val="tr-TR"/>
        </w:rPr>
        <w:t xml:space="preserve">koşulsuz müşteri memnuniyeti anlayışı </w:t>
      </w:r>
      <w:r w:rsidR="00F67FEA">
        <w:rPr>
          <w:rFonts w:ascii="Verdana" w:hAnsi="Verdana"/>
          <w:sz w:val="18"/>
          <w:szCs w:val="18"/>
          <w:lang w:val="tr-TR"/>
        </w:rPr>
        <w:t xml:space="preserve">ile enerji sektöründeki hizmet alanlarımızda kesintisiz ve kaliteli enerji beklentisini en iyi ve en özenli şekilde sunmak, </w:t>
      </w:r>
      <w:r w:rsidRPr="00F67FEA" w:rsidR="00F67FEA">
        <w:rPr>
          <w:rFonts w:ascii="Verdana" w:hAnsi="Verdana"/>
          <w:sz w:val="18"/>
          <w:szCs w:val="18"/>
        </w:rPr>
        <w:t>öncü ve lider kuruluş olmak amacıyla;</w:t>
      </w:r>
    </w:p>
    <w:p w:rsidR="00F67FEA" w:rsidRPr="00F67FEA" w:rsidP="00F67FEA">
      <w:p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</w:p>
    <w:p w:rsidR="00F67FEA" w:rsidRPr="00F67FEA" w:rsidP="00F67FEA">
      <w:pPr>
        <w:numPr>
          <w:ilvl w:val="0"/>
          <w:numId w:val="3"/>
        </w:numPr>
        <w:spacing w:line="360" w:lineRule="auto"/>
        <w:ind w:left="270"/>
        <w:textAlignment w:val="baseline"/>
        <w:rPr>
          <w:rFonts w:ascii="Verdana" w:hAnsi="Verdana" w:cs="Arial"/>
          <w:b/>
          <w:spacing w:val="0"/>
          <w:sz w:val="18"/>
          <w:szCs w:val="18"/>
          <w:lang w:val="tr-TR" w:eastAsia="tr-TR"/>
        </w:rPr>
      </w:pP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Faaliyetlerimizin her alanında, müşterilerimizin </w:t>
      </w: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tüm öneri, talep ve şikâyetlerini ulaştırıp çözüm alabilecekleri sistemleri kurmayı</w:t>
      </w: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, bu sistemlerin etkinliğini devamlı kılmayı ve </w:t>
      </w: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sürekli iyileştirmeyi,</w:t>
      </w:r>
    </w:p>
    <w:p w:rsidR="00F67FEA" w:rsidRPr="00F67FEA" w:rsidP="00F67FEA">
      <w:pPr>
        <w:numPr>
          <w:ilvl w:val="0"/>
          <w:numId w:val="3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Müşterilerimizden gelen istek ve talepleri </w:t>
      </w: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objektif olarak ele almayı;</w:t>
      </w: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 yasal şartlar ve şirket politikalarımız çerçevesinde adil şekilde değerlendirerek geribildirimde bulunmayı,</w:t>
      </w:r>
    </w:p>
    <w:p w:rsidR="00F67FEA" w:rsidRPr="00F67FEA" w:rsidP="00F67FEA">
      <w:pPr>
        <w:numPr>
          <w:ilvl w:val="0"/>
          <w:numId w:val="3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Tüm paydaşlarımızla birlikte hareket ederek </w:t>
      </w: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olası memnuniyetsizlikleri ortadan kaldırmak ve tekrar oluşmasını engellemek</w:t>
      </w: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 adına önlemler almayı,</w:t>
      </w:r>
    </w:p>
    <w:p w:rsidR="00F67FEA" w:rsidRPr="00F67FEA" w:rsidP="00F67FEA">
      <w:pPr>
        <w:numPr>
          <w:ilvl w:val="0"/>
          <w:numId w:val="3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Eğitim programları</w:t>
      </w: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 ile tüm çalışanlarımıza müşteri memnuniyeti ilkesini aşılamayı, </w:t>
      </w:r>
    </w:p>
    <w:p w:rsidR="00ED51AA" w:rsidRPr="00F67FEA" w:rsidP="00F67FEA">
      <w:pPr>
        <w:numPr>
          <w:ilvl w:val="0"/>
          <w:numId w:val="3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Gelişime açık alanları tespit ederek, gereken </w:t>
      </w:r>
      <w:r w:rsidRPr="00F67FEA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tüm kaynaklarımızı</w:t>
      </w:r>
      <w:r w:rsidRPr="00F67FEA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 bu konudaki verimliliği arttırmak için kullanmayı,</w:t>
      </w:r>
    </w:p>
    <w:p w:rsidR="00ED51AA" w:rsidRPr="00487294" w:rsidP="00ED51AA">
      <w:pPr>
        <w:spacing w:line="360" w:lineRule="auto"/>
        <w:textAlignment w:val="baseline"/>
        <w:rPr>
          <w:rFonts w:ascii="Verdana" w:hAnsi="Verdana"/>
          <w:sz w:val="18"/>
          <w:szCs w:val="18"/>
          <w:lang w:val="tr-TR"/>
        </w:rPr>
      </w:pPr>
    </w:p>
    <w:p w:rsidR="00A002D9" w:rsidP="00A002D9">
      <w:pPr>
        <w:spacing w:line="360" w:lineRule="auto"/>
        <w:ind w:left="-284" w:right="-284"/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ve</w:t>
      </w:r>
      <w:r>
        <w:rPr>
          <w:rStyle w:val="apple-converted-space"/>
          <w:rFonts w:ascii="Verdana" w:hAnsi="Verdana"/>
          <w:sz w:val="18"/>
          <w:szCs w:val="18"/>
          <w:lang w:val="tr-TR"/>
        </w:rPr>
        <w:t> </w:t>
      </w:r>
      <w:r>
        <w:rPr>
          <w:rFonts w:ascii="Verdana" w:hAnsi="Verdana"/>
          <w:sz w:val="18"/>
          <w:szCs w:val="18"/>
          <w:lang w:val="tr-TR"/>
        </w:rPr>
        <w:t>çalışanlarımızın</w:t>
      </w:r>
      <w:r>
        <w:rPr>
          <w:rStyle w:val="apple-converted-space"/>
          <w:rFonts w:ascii="Verdana" w:hAnsi="Verdana"/>
          <w:sz w:val="18"/>
          <w:szCs w:val="18"/>
          <w:lang w:val="tr-TR"/>
        </w:rPr>
        <w:t> </w:t>
      </w:r>
      <w:r>
        <w:rPr>
          <w:rFonts w:ascii="Verdana" w:hAnsi="Verdana"/>
          <w:b/>
          <w:sz w:val="18"/>
          <w:szCs w:val="18"/>
          <w:lang w:val="tr-TR"/>
        </w:rPr>
        <w:t>tam katılımı</w:t>
      </w:r>
      <w:r>
        <w:rPr>
          <w:rFonts w:ascii="Verdana" w:hAnsi="Verdana"/>
          <w:sz w:val="18"/>
          <w:szCs w:val="18"/>
          <w:lang w:val="tr-TR"/>
        </w:rPr>
        <w:t xml:space="preserve"> ile enerji sektöründe müşteri odaklı bir hizmet anlayışı benimseyerek çalışmalarımızı gerçekleştirmeyi taahhüt ediyoruz. </w:t>
      </w:r>
    </w:p>
    <w:p w:rsidR="00A002D9" w:rsidRPr="00F67FEA" w:rsidP="009F7EB3">
      <w:pPr>
        <w:spacing w:line="360" w:lineRule="auto"/>
        <w:rPr>
          <w:rFonts w:ascii="Verdana" w:hAnsi="Verdana"/>
          <w:color w:val="FF0000"/>
          <w:sz w:val="18"/>
          <w:szCs w:val="18"/>
          <w:lang w:val="tr-TR"/>
        </w:rPr>
      </w:pPr>
    </w:p>
    <w:p w:rsidR="00954F69" w:rsidP="006906AA">
      <w:pPr>
        <w:spacing w:line="360" w:lineRule="auto"/>
        <w:ind w:left="4956" w:firstLine="708"/>
        <w:jc w:val="center"/>
        <w:rPr>
          <w:rFonts w:ascii="Verdana" w:hAnsi="Verdana"/>
          <w:b/>
          <w:sz w:val="18"/>
          <w:szCs w:val="18"/>
          <w:lang w:val="tr-TR"/>
        </w:rPr>
      </w:pPr>
    </w:p>
    <w:p w:rsidR="006906AA" w:rsidP="006906AA">
      <w:pPr>
        <w:spacing w:line="360" w:lineRule="auto"/>
        <w:ind w:left="4956" w:firstLine="708"/>
        <w:jc w:val="center"/>
        <w:rPr>
          <w:rFonts w:ascii="Verdana" w:hAnsi="Verdana"/>
          <w:b/>
          <w:sz w:val="18"/>
          <w:szCs w:val="18"/>
          <w:lang w:val="tr-TR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  <w:lang w:val="tr-TR"/>
        </w:rPr>
        <w:t>ULUDAĞ ENERJİ</w:t>
      </w:r>
    </w:p>
    <w:p w:rsidR="006906AA" w:rsidP="006906AA">
      <w:pPr>
        <w:spacing w:line="360" w:lineRule="auto"/>
        <w:ind w:left="4956" w:firstLine="708"/>
        <w:jc w:val="center"/>
        <w:rPr>
          <w:rFonts w:ascii="Verdana" w:hAnsi="Verdana"/>
          <w:b/>
          <w:sz w:val="18"/>
          <w:szCs w:val="18"/>
          <w:lang w:val="tr-TR"/>
        </w:rPr>
      </w:pPr>
      <w:r>
        <w:rPr>
          <w:rFonts w:ascii="Verdana" w:hAnsi="Verdana"/>
          <w:b/>
          <w:sz w:val="18"/>
          <w:szCs w:val="18"/>
          <w:lang w:val="tr-TR"/>
        </w:rPr>
        <w:t>CEO</w:t>
      </w:r>
    </w:p>
    <w:p w:rsidR="000F2D13" w:rsidRPr="000F2D13" w:rsidP="006906AA">
      <w:pPr>
        <w:spacing w:line="360" w:lineRule="auto"/>
        <w:ind w:left="4956" w:firstLine="708"/>
        <w:rPr>
          <w:rFonts w:ascii="Verdana" w:hAnsi="Verdana"/>
          <w:b/>
          <w:color w:val="FF0000"/>
          <w:sz w:val="18"/>
          <w:szCs w:val="18"/>
          <w:lang w:val="tr-TR"/>
        </w:rPr>
      </w:pPr>
    </w:p>
    <w:sectPr w:rsidSect="009F7EB3">
      <w:footerReference w:type="default" r:id="rId5"/>
      <w:pgSz w:w="11906" w:h="16838"/>
      <w:pgMar w:top="993" w:right="1417" w:bottom="60" w:left="1417" w:header="708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3024"/>
      <w:gridCol w:w="3024"/>
      <w:gridCol w:w="3024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YSP.005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10.09.2024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10.09.2024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0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0282D"/>
    <w:multiLevelType w:val="hybridMultilevel"/>
    <w:tmpl w:val="E6027C5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6123"/>
    <w:multiLevelType w:val="multilevel"/>
    <w:tmpl w:val="7902D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A4210EC"/>
    <w:multiLevelType w:val="hybridMultilevel"/>
    <w:tmpl w:val="71F89A6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01144"/>
    <w:multiLevelType w:val="hybridMultilevel"/>
    <w:tmpl w:val="B570066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4rMK2BYy3F+8E8wOS3lANTSiKhI=&#10;" w:salt="hIqOl99kIr/+N0hyovEq7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73"/>
    <w:rsid w:val="00007B69"/>
    <w:rsid w:val="00032E41"/>
    <w:rsid w:val="0007736A"/>
    <w:rsid w:val="00084D23"/>
    <w:rsid w:val="000D11ED"/>
    <w:rsid w:val="000F2D13"/>
    <w:rsid w:val="001007B5"/>
    <w:rsid w:val="001068A8"/>
    <w:rsid w:val="00152B08"/>
    <w:rsid w:val="00155FB9"/>
    <w:rsid w:val="00232F7A"/>
    <w:rsid w:val="00295ADF"/>
    <w:rsid w:val="00312261"/>
    <w:rsid w:val="00312ED8"/>
    <w:rsid w:val="00334246"/>
    <w:rsid w:val="00346C8B"/>
    <w:rsid w:val="004260E8"/>
    <w:rsid w:val="00426940"/>
    <w:rsid w:val="00484535"/>
    <w:rsid w:val="00487294"/>
    <w:rsid w:val="0049655B"/>
    <w:rsid w:val="004B4150"/>
    <w:rsid w:val="004D06F0"/>
    <w:rsid w:val="00500A68"/>
    <w:rsid w:val="005254E7"/>
    <w:rsid w:val="00544048"/>
    <w:rsid w:val="005602FF"/>
    <w:rsid w:val="00560CC2"/>
    <w:rsid w:val="00570BAF"/>
    <w:rsid w:val="005B7DBE"/>
    <w:rsid w:val="00630408"/>
    <w:rsid w:val="00655DCF"/>
    <w:rsid w:val="006906AA"/>
    <w:rsid w:val="006E4182"/>
    <w:rsid w:val="0070197D"/>
    <w:rsid w:val="00712C61"/>
    <w:rsid w:val="00716F84"/>
    <w:rsid w:val="00796BC2"/>
    <w:rsid w:val="007B0DE5"/>
    <w:rsid w:val="007C2D38"/>
    <w:rsid w:val="007D67D6"/>
    <w:rsid w:val="00832963"/>
    <w:rsid w:val="00886DF7"/>
    <w:rsid w:val="008B6C4A"/>
    <w:rsid w:val="008C3AE0"/>
    <w:rsid w:val="009401E1"/>
    <w:rsid w:val="00954F69"/>
    <w:rsid w:val="009878C9"/>
    <w:rsid w:val="009B6E2B"/>
    <w:rsid w:val="009F7EB3"/>
    <w:rsid w:val="00A0013A"/>
    <w:rsid w:val="00A002D9"/>
    <w:rsid w:val="00A76022"/>
    <w:rsid w:val="00AC71D6"/>
    <w:rsid w:val="00B24802"/>
    <w:rsid w:val="00BF3857"/>
    <w:rsid w:val="00C2217A"/>
    <w:rsid w:val="00C26034"/>
    <w:rsid w:val="00C77150"/>
    <w:rsid w:val="00C95D91"/>
    <w:rsid w:val="00CC6A06"/>
    <w:rsid w:val="00CF2D13"/>
    <w:rsid w:val="00CF595D"/>
    <w:rsid w:val="00D32F35"/>
    <w:rsid w:val="00D74429"/>
    <w:rsid w:val="00DF54C0"/>
    <w:rsid w:val="00E20319"/>
    <w:rsid w:val="00E74023"/>
    <w:rsid w:val="00ED51AA"/>
    <w:rsid w:val="00F26E53"/>
    <w:rsid w:val="00F36673"/>
    <w:rsid w:val="00F67FEA"/>
    <w:rsid w:val="00F82487"/>
    <w:rsid w:val="00F9297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B38746"/>
  <w15:docId w15:val="{E36C1074-880F-4F80-B094-49FDA34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73"/>
    <w:pPr>
      <w:spacing w:after="0" w:line="240" w:lineRule="auto"/>
      <w:jc w:val="both"/>
    </w:pPr>
    <w:rPr>
      <w:rFonts w:ascii="Arial" w:eastAsia="Times New Roman" w:hAnsi="Arial" w:cs="Times New Roman"/>
      <w:spacing w:val="5"/>
      <w:sz w:val="20"/>
      <w:szCs w:val="20"/>
      <w:lang w:val="de-D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9655B"/>
  </w:style>
  <w:style w:type="character" w:styleId="Strong">
    <w:name w:val="Strong"/>
    <w:basedOn w:val="DefaultParagraphFont"/>
    <w:uiPriority w:val="22"/>
    <w:qFormat/>
    <w:rsid w:val="0049655B"/>
    <w:rPr>
      <w:b/>
      <w:bCs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E203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20319"/>
    <w:rPr>
      <w:rFonts w:ascii="Tahoma" w:eastAsia="Times New Roman" w:hAnsi="Tahoma" w:cs="Tahoma"/>
      <w:spacing w:val="5"/>
      <w:sz w:val="16"/>
      <w:szCs w:val="16"/>
      <w:lang w:val="de-DE" w:eastAsia="pl-PL"/>
    </w:rPr>
  </w:style>
  <w:style w:type="paragraph" w:styleId="Header">
    <w:name w:val="header"/>
    <w:basedOn w:val="Normal"/>
    <w:link w:val="stBilgiChar"/>
    <w:uiPriority w:val="99"/>
    <w:unhideWhenUsed/>
    <w:rsid w:val="006E41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E4182"/>
    <w:rPr>
      <w:rFonts w:ascii="Arial" w:eastAsia="Times New Roman" w:hAnsi="Arial" w:cs="Times New Roman"/>
      <w:spacing w:val="5"/>
      <w:sz w:val="20"/>
      <w:szCs w:val="20"/>
      <w:lang w:val="de-DE" w:eastAsia="pl-PL"/>
    </w:rPr>
  </w:style>
  <w:style w:type="paragraph" w:styleId="Footer">
    <w:name w:val="footer"/>
    <w:basedOn w:val="Normal"/>
    <w:link w:val="AltBilgiChar"/>
    <w:unhideWhenUsed/>
    <w:rsid w:val="006E41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rsid w:val="006E4182"/>
    <w:rPr>
      <w:rFonts w:ascii="Arial" w:eastAsia="Times New Roman" w:hAnsi="Arial" w:cs="Times New Roman"/>
      <w:spacing w:val="5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</dc:creator>
  <cp:lastModifiedBy>025689 Merve Ozgel</cp:lastModifiedBy>
  <cp:revision>16</cp:revision>
  <cp:lastPrinted>2022-05-18T10:47:00Z</cp:lastPrinted>
  <dcterms:created xsi:type="dcterms:W3CDTF">2023-09-18T14:40:00Z</dcterms:created>
  <dcterms:modified xsi:type="dcterms:W3CDTF">2024-09-03T07:48:00Z</dcterms:modified>
</cp:coreProperties>
</file>